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BF" w:rsidRPr="00175FBA" w:rsidRDefault="00C00CBF" w:rsidP="00C00CB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English Course Structure Tables (Intensive English Course)</w:t>
      </w:r>
    </w:p>
    <w:p w:rsidR="00C00CBF" w:rsidRPr="00175FBA" w:rsidRDefault="00A725FA" w:rsidP="00C00CB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Grade 2</w:t>
      </w:r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Total   </w:t>
      </w:r>
      <w:proofErr w:type="gramStart"/>
      <w:r w:rsidR="00C00CBF" w:rsidRPr="00175F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288  periods</w:t>
      </w:r>
      <w:proofErr w:type="gramEnd"/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3260"/>
        <w:gridCol w:w="993"/>
        <w:gridCol w:w="1134"/>
      </w:tblGrid>
      <w:tr w:rsidR="00175FBA" w:rsidRPr="00175FBA" w:rsidTr="00175FBA">
        <w:trPr>
          <w:trHeight w:val="718"/>
          <w:tblHeader/>
        </w:trPr>
        <w:tc>
          <w:tcPr>
            <w:tcW w:w="846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No.</w:t>
            </w:r>
          </w:p>
        </w:tc>
        <w:tc>
          <w:tcPr>
            <w:tcW w:w="184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Module</w:t>
            </w:r>
          </w:p>
        </w:tc>
        <w:tc>
          <w:tcPr>
            <w:tcW w:w="2551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5FB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Grade level indicators</w:t>
            </w:r>
          </w:p>
        </w:tc>
        <w:tc>
          <w:tcPr>
            <w:tcW w:w="3260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Topics</w:t>
            </w:r>
          </w:p>
        </w:tc>
        <w:tc>
          <w:tcPr>
            <w:tcW w:w="99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Period</w:t>
            </w: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hour</w:t>
            </w: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75FBA" w:rsidRPr="00175FBA" w:rsidRDefault="00175FBA" w:rsidP="00BE4EAB">
            <w:pPr>
              <w:jc w:val="center"/>
              <w:rPr>
                <w:rStyle w:val="hp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Style w:val="hp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Weight</w:t>
            </w: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Style w:val="hp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rating</w:t>
            </w:r>
          </w:p>
        </w:tc>
      </w:tr>
      <w:tr w:rsidR="00175FBA" w:rsidRPr="00175FBA" w:rsidTr="00175FBA">
        <w:trPr>
          <w:trHeight w:val="391"/>
        </w:trPr>
        <w:tc>
          <w:tcPr>
            <w:tcW w:w="846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We’re back!</w:t>
            </w:r>
          </w:p>
        </w:tc>
        <w:tc>
          <w:tcPr>
            <w:tcW w:w="2551" w:type="dxa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>Strand 1: Language for Communication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F1.2: 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F1.3: 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Stand 2: Language and culture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>Strand 3: Language and Relationship with Other Learning Areas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>Strand 4: Language and Relationship with Community and the World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026A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Vocabulary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Classroom objects: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bag, book, pen, pencil case, chair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Numbers: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1-20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Colors: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red, blue, yellow, green, pink, orange, brown, white, black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Food: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apple. apples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Phonics: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a /</w:t>
            </w: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æ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cat, hat, fat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i/</w:t>
            </w:r>
            <w:r w:rsidRPr="00175FBA">
              <w:rPr>
                <w:rFonts w:ascii="Arial" w:hAnsi="Arial" w:cs="Arial"/>
                <w:color w:val="000000" w:themeColor="text1"/>
                <w:sz w:val="32"/>
                <w:szCs w:val="32"/>
              </w:rPr>
              <w:t>ɪ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fin, pink, fish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Spell (“book”)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My name’s (Lisa).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This is (John).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What’s your name?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I’m (Mary).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What’s this? It’s (a bag).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What’s that? It’s (an eraser).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 are these?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They’re (apples).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 color is it? It’s (red).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</w:p>
        </w:tc>
        <w:tc>
          <w:tcPr>
            <w:tcW w:w="1843" w:type="dxa"/>
          </w:tcPr>
          <w:p w:rsidR="00175FBA" w:rsidRPr="00175FBA" w:rsidRDefault="00175FBA" w:rsidP="00E7543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Home and family</w:t>
            </w:r>
          </w:p>
        </w:tc>
        <w:tc>
          <w:tcPr>
            <w:tcW w:w="2551" w:type="dxa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</w:tc>
        <w:tc>
          <w:tcPr>
            <w:tcW w:w="3260" w:type="dxa"/>
          </w:tcPr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Vocabulary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Family and friends: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father, mother, sister, grandfather, grandmother, uncle, aunt, cousin, baby, friend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Toys: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puzzle, board game, doll, teddy bear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Items in a house: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bed, closet, lamp, couch, TV, window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Phonics: </w:t>
            </w:r>
          </w:p>
          <w:p w:rsidR="00175FBA" w:rsidRPr="00175FBA" w:rsidRDefault="00175FBA" w:rsidP="00727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 /e/ bed, red, leg</w:t>
            </w:r>
          </w:p>
          <w:p w:rsidR="00175FBA" w:rsidRPr="00175FBA" w:rsidRDefault="00175FBA" w:rsidP="00727D9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 /a:/ box, top, fox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Structures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Who’s that?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my (sister).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 that your (mother)?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it is. / No, it isn’t.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Where’s the (doll)?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in/on/under the (closet).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Where are the (dolls)?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They’re next to the (couch).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They’re between the (lamp) and the (computer).</w:t>
            </w:r>
          </w:p>
        </w:tc>
        <w:tc>
          <w:tcPr>
            <w:tcW w:w="99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Friends</w:t>
            </w:r>
          </w:p>
        </w:tc>
        <w:tc>
          <w:tcPr>
            <w:tcW w:w="2551" w:type="dxa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Standard F2.2: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</w:tc>
        <w:tc>
          <w:tcPr>
            <w:tcW w:w="3260" w:type="dxa"/>
          </w:tcPr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lastRenderedPageBreak/>
              <w:t>Vocabulary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Numbers: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10-50 (by tens)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Pets: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cat, dog, lizard, snake, rabbit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Appearance: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curly hair, straight hair, long hair, short hair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Parts of the face: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eyes,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mouth, nose, tooth/teeth, big ears, small ears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Phonics: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 /</w:t>
            </w:r>
            <w:r w:rsidRPr="00175FBA">
              <w:rPr>
                <w:rFonts w:ascii="Arial" w:hAnsi="Arial" w:cs="Arial"/>
                <w:color w:val="000000" w:themeColor="text1"/>
                <w:sz w:val="32"/>
                <w:szCs w:val="32"/>
              </w:rPr>
              <w:t>ʌ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/duck, truck, under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(I) have (a book).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 you have (a snake)?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I do. / No, I don’t.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(She) has (curly hair).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(She) doesn’t have (straight hair).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Does he have (brown eyes)?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(he) does.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(he) doesn’t.</w:t>
            </w:r>
          </w:p>
        </w:tc>
        <w:tc>
          <w:tcPr>
            <w:tcW w:w="99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27</w:t>
            </w:r>
          </w:p>
        </w:tc>
        <w:tc>
          <w:tcPr>
            <w:tcW w:w="1134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184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Animals</w:t>
            </w:r>
          </w:p>
        </w:tc>
        <w:tc>
          <w:tcPr>
            <w:tcW w:w="2551" w:type="dxa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G.2/1</w:t>
            </w:r>
          </w:p>
        </w:tc>
        <w:tc>
          <w:tcPr>
            <w:tcW w:w="3260" w:type="dxa"/>
          </w:tcPr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lastRenderedPageBreak/>
              <w:t>Vocabulary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Body parts: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head, wings, legs, tail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Actions: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talk, swim, run, jump, fly, climb, see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Animals: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parrot, monkey, elephant, penguin, hippo, crocodile, tiger, lion, zebra, giraffe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Phonics: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</w:t>
            </w:r>
            <w:r w:rsidRPr="00175FBA">
              <w:rPr>
                <w:rFonts w:ascii="Arial Unicode MS" w:eastAsia="Arial Unicode MS" w:hAnsi="Arial Unicode MS" w:cs="Arial Unicode MS" w:hint="eastAsia"/>
                <w:color w:val="000000" w:themeColor="text1"/>
                <w:sz w:val="27"/>
                <w:szCs w:val="27"/>
                <w:shd w:val="clear" w:color="auto" w:fill="FFFFFF"/>
              </w:rPr>
              <w:t>ʃ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chimp, peach, chair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sh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r w:rsidRPr="00175FBA">
              <w:rPr>
                <w:rFonts w:ascii="Arial Unicode MS" w:eastAsia="Arial Unicode MS" w:hAnsi="Arial Unicode MS" w:cs="Arial Unicode MS" w:hint="eastAsia"/>
                <w:color w:val="000000" w:themeColor="text1"/>
                <w:sz w:val="27"/>
                <w:szCs w:val="27"/>
                <w:shd w:val="clear" w:color="auto" w:fill="FFFFFF"/>
              </w:rPr>
              <w:t>ʃ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sheep, shirt, fish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Its (tail) is (long).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Their (heads) are (small).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Can you (swim)?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I can. / No, I can’t.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(It) can (jump).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(It) can’t (fly).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How many (elephants) can (you) see?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(I) can see (three) elephants.</w:t>
            </w:r>
          </w:p>
        </w:tc>
        <w:tc>
          <w:tcPr>
            <w:tcW w:w="99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27 </w:t>
            </w:r>
          </w:p>
        </w:tc>
        <w:tc>
          <w:tcPr>
            <w:tcW w:w="1134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5</w:t>
            </w:r>
          </w:p>
        </w:tc>
        <w:tc>
          <w:tcPr>
            <w:tcW w:w="184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My town</w:t>
            </w:r>
          </w:p>
        </w:tc>
        <w:tc>
          <w:tcPr>
            <w:tcW w:w="2551" w:type="dxa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</w:tc>
        <w:tc>
          <w:tcPr>
            <w:tcW w:w="3260" w:type="dxa"/>
          </w:tcPr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Vocabulary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Places: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pet store, toy store, school, restaurant, park, supermarket, hospital, police station, playground, movie theater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Weather: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raining, sunny, cloudy, hot, cold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Phonics: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r w:rsidRPr="00175FBA">
              <w:rPr>
                <w:rFonts w:ascii="Arial Unicode MS" w:eastAsia="Arial Unicode MS" w:hAnsi="Arial Unicode MS" w:cs="Arial Unicode MS" w:hint="eastAsia"/>
                <w:color w:val="000000" w:themeColor="text1"/>
                <w:sz w:val="27"/>
                <w:szCs w:val="27"/>
                <w:shd w:val="clear" w:color="auto" w:fill="FFFFFF"/>
              </w:rPr>
              <w:t>θ</w:t>
            </w:r>
            <w:r w:rsidRPr="00175FBA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/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thin, teeth, thirteen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175FBA">
              <w:rPr>
                <w:rFonts w:ascii="Arial Unicode MS" w:eastAsia="Arial Unicode MS" w:hAnsi="Arial Unicode MS" w:cs="Arial Unicode MS" w:hint="eastAsia"/>
                <w:color w:val="000000" w:themeColor="text1"/>
                <w:sz w:val="27"/>
                <w:szCs w:val="27"/>
                <w:shd w:val="clear" w:color="auto" w:fill="FFFFFF"/>
              </w:rPr>
              <w:t>ð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this, that, mother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There is a (park).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There are (three restaurants).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 there (a park) in your town?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there is. / No, there isn’t.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What’s the weather like?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(sunny).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Where’s the (hospital)?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across from the supermarket.</w:t>
            </w:r>
          </w:p>
        </w:tc>
        <w:tc>
          <w:tcPr>
            <w:tcW w:w="993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6152EC">
        <w:trPr>
          <w:trHeight w:val="533"/>
        </w:trPr>
        <w:tc>
          <w:tcPr>
            <w:tcW w:w="9493" w:type="dxa"/>
            <w:gridSpan w:val="5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Final tests</w:t>
            </w:r>
          </w:p>
        </w:tc>
        <w:tc>
          <w:tcPr>
            <w:tcW w:w="1134" w:type="dxa"/>
          </w:tcPr>
          <w:p w:rsidR="00175FBA" w:rsidRPr="00175FBA" w:rsidRDefault="00175FBA" w:rsidP="00BE4E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My favorite food</w:t>
            </w:r>
          </w:p>
        </w:tc>
        <w:tc>
          <w:tcPr>
            <w:tcW w:w="2551" w:type="dxa"/>
            <w:shd w:val="clear" w:color="auto" w:fill="FFFFFF" w:themeFill="background1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G.2/4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</w:tc>
        <w:tc>
          <w:tcPr>
            <w:tcW w:w="3260" w:type="dxa"/>
            <w:shd w:val="clear" w:color="auto" w:fill="FFFFFF" w:themeFill="background1"/>
          </w:tcPr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lastRenderedPageBreak/>
              <w:t>Vocabulary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Food and drinks: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meat, rice, chicken, cheese, tomato(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es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), sandwich(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es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), chips, bananas,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beans, spaghetti, milk, orange juice, donuts, vegetables, candy, soda, fruit, salad, cereal, burger, French fries, bread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Meals: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breakfast, lunch, dinner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Phonics: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i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175FBA">
              <w:rPr>
                <w:rFonts w:ascii="Arial" w:hAnsi="Arial" w:cs="Arial"/>
                <w:color w:val="000000" w:themeColor="text1"/>
                <w:szCs w:val="22"/>
              </w:rPr>
              <w:t>ɪ</w:t>
            </w:r>
            <w:proofErr w:type="spellEnd"/>
            <w:r w:rsidRPr="00175FBA">
              <w:rPr>
                <w:rFonts w:ascii="Arial" w:hAnsi="Arial" w:cs="Arial"/>
                <w:color w:val="000000" w:themeColor="text1"/>
                <w:szCs w:val="22"/>
              </w:rPr>
              <w:t xml:space="preserve">/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white, kite, rice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175FBA">
              <w:rPr>
                <w:rFonts w:ascii="Arial" w:hAnsi="Arial" w:cs="Arial"/>
                <w:color w:val="000000" w:themeColor="text1"/>
                <w:szCs w:val="22"/>
              </w:rPr>
              <w:t>ʊ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home, nose, rose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What’s your favorite food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 like (sandwiches).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 don’t like (meat).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 you like (apples)</w:t>
            </w:r>
            <w:proofErr w:type="gram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End"/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I do.  No, I don’t.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 want (fruit). 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 don’t want (soda).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good for you.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bad for you.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 do you have for (breakfast)?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For (breakfast) I have (cereal). </w:t>
            </w:r>
          </w:p>
        </w:tc>
        <w:tc>
          <w:tcPr>
            <w:tcW w:w="993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27</w:t>
            </w:r>
          </w:p>
        </w:tc>
        <w:tc>
          <w:tcPr>
            <w:tcW w:w="1134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On time</w:t>
            </w:r>
          </w:p>
        </w:tc>
        <w:tc>
          <w:tcPr>
            <w:tcW w:w="2551" w:type="dxa"/>
            <w:shd w:val="clear" w:color="auto" w:fill="FFFFFF" w:themeFill="background1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Strand 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lastRenderedPageBreak/>
              <w:t>Vocabulary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Days of the week: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Monday, Tuesday, Wednesday, Thursday, Friday, Saturday, Sunday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Time: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morning, night, It’s one o’clock, It’s twelve o’clock, It’s three o’clock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Everyday activities: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up, go to school, go home, go to bed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Months: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January, February, March, April, May, June, July, August, September, October, November, December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Phonics: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175FBA">
              <w:rPr>
                <w:rFonts w:ascii="Arial" w:hAnsi="Arial" w:cs="Arial"/>
                <w:color w:val="000000" w:themeColor="text1"/>
                <w:szCs w:val="22"/>
              </w:rPr>
              <w:t>ɪ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cake, make, dates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ea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/i</w:t>
            </w:r>
            <w:r w:rsidRPr="00175FBA">
              <w:rPr>
                <w:rFonts w:ascii="Arial" w:hAnsi="Arial" w:cs="Arial"/>
                <w:color w:val="000000" w:themeColor="text1"/>
                <w:sz w:val="32"/>
                <w:szCs w:val="32"/>
              </w:rPr>
              <w:t>ː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teacher, read, eat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What day is it? 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Monday.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What’s your favorite day?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 time is it?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(nine) o’clock.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 time do you (get up)?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 (get up) at (seven) o’clock.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February is (after) January.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June is (before) March.</w:t>
            </w:r>
          </w:p>
        </w:tc>
        <w:tc>
          <w:tcPr>
            <w:tcW w:w="993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27</w:t>
            </w:r>
          </w:p>
        </w:tc>
        <w:tc>
          <w:tcPr>
            <w:tcW w:w="1134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At work</w:t>
            </w:r>
          </w:p>
        </w:tc>
        <w:tc>
          <w:tcPr>
            <w:tcW w:w="2551" w:type="dxa"/>
            <w:shd w:val="clear" w:color="auto" w:fill="FFFFFF" w:themeFill="background1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Standard F4.1: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</w:tc>
        <w:tc>
          <w:tcPr>
            <w:tcW w:w="3260" w:type="dxa"/>
            <w:shd w:val="clear" w:color="auto" w:fill="FFFFFF" w:themeFill="background1"/>
          </w:tcPr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lastRenderedPageBreak/>
              <w:t>Vocabulary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Job: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police officer, teacher, chef, actor, singer, musician, dancer, doctor, waiter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Actions: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work, sing, play the piano, dance, cook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Time: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three thirty, eight thirty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Terms of address: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Mr., Mrs.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Phonics: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ju</w:t>
            </w:r>
            <w:proofErr w:type="spellEnd"/>
            <w:r w:rsidRPr="00175FBA">
              <w:rPr>
                <w:rFonts w:ascii="Arial" w:hAnsi="Arial" w:cs="Arial"/>
                <w:color w:val="000000" w:themeColor="text1"/>
                <w:sz w:val="32"/>
                <w:szCs w:val="32"/>
              </w:rPr>
              <w:t>ː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computer, cute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 you work in a (restaurant)?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I do. No, I don’t.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She (sings).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He (plays the piano).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Does (she) (dance)?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(she) does.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No, (she) doesn’t.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 time does (Mrs. Sanchez go to the hospital)?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At (7:30). </w:t>
            </w:r>
          </w:p>
        </w:tc>
        <w:tc>
          <w:tcPr>
            <w:tcW w:w="993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27</w:t>
            </w:r>
          </w:p>
        </w:tc>
        <w:tc>
          <w:tcPr>
            <w:tcW w:w="1134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Clothes</w:t>
            </w:r>
          </w:p>
        </w:tc>
        <w:tc>
          <w:tcPr>
            <w:tcW w:w="2551" w:type="dxa"/>
            <w:shd w:val="clear" w:color="auto" w:fill="FFFFFF" w:themeFill="background1"/>
          </w:tcPr>
          <w:p w:rsidR="00175FBA" w:rsidRPr="00175FBA" w:rsidRDefault="00175FBA" w:rsidP="00BE4EA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3: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BE4EAB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BE4E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</w:tc>
        <w:tc>
          <w:tcPr>
            <w:tcW w:w="3260" w:type="dxa"/>
            <w:shd w:val="clear" w:color="auto" w:fill="FFFFFF" w:themeFill="background1"/>
          </w:tcPr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Vocabulary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Clothes: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jeans, hat, shorts, coat, jacket, socks, sneakers, glasses, T-shirt, gloves, scarf, dress, pants, skirt, pajamas, sweater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Phonics: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frog, fruit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dress, drink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prince, princess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brush, breakfast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Whose (hat) is this?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It’s (Pat)’s.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Whose (shorts) are these?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They’re (Mort)’s.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 this her (T-shirt)?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it is. No, it isn’t.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Are these his (sneakers)?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Yes, they are. 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No, they aren’t.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I’m wearing (a dress).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(He)’s wearing (a sweater).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 (she) wearing (glasses)?</w:t>
            </w:r>
          </w:p>
          <w:p w:rsid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Yes, (she) is. No, (she) isn’t.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27</w:t>
            </w:r>
          </w:p>
        </w:tc>
        <w:tc>
          <w:tcPr>
            <w:tcW w:w="1134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175FBA">
        <w:trPr>
          <w:trHeight w:val="533"/>
        </w:trPr>
        <w:tc>
          <w:tcPr>
            <w:tcW w:w="846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Having fun</w:t>
            </w:r>
          </w:p>
        </w:tc>
        <w:tc>
          <w:tcPr>
            <w:tcW w:w="2551" w:type="dxa"/>
            <w:shd w:val="clear" w:color="auto" w:fill="FFFFFF" w:themeFill="background1"/>
          </w:tcPr>
          <w:p w:rsidR="00175FBA" w:rsidRPr="00175FBA" w:rsidRDefault="00175FBA" w:rsidP="0065012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1: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F1.1: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G.2/3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G.2/4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F1.3: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Stand 2: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F2.1: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G.2/2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F2.2: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3: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F3.1: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Strand 4: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F4.1: 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  <w:p w:rsidR="00175FBA" w:rsidRPr="00175FBA" w:rsidRDefault="00175FBA" w:rsidP="0065012C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eastAsiaTheme="minorHAnsi" w:hAnsi="TH Sarabun New" w:cs="TH Sarabun New"/>
                <w:color w:val="000000" w:themeColor="text1"/>
                <w:sz w:val="32"/>
                <w:szCs w:val="32"/>
              </w:rPr>
              <w:t xml:space="preserve">Standard F4.2: </w:t>
            </w:r>
          </w:p>
          <w:p w:rsidR="00175FBA" w:rsidRPr="00175FBA" w:rsidRDefault="00175FBA" w:rsidP="006501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G.2/1</w:t>
            </w:r>
          </w:p>
        </w:tc>
        <w:tc>
          <w:tcPr>
            <w:tcW w:w="3260" w:type="dxa"/>
            <w:shd w:val="clear" w:color="auto" w:fill="FFFFFF" w:themeFill="background1"/>
          </w:tcPr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Vocabulary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Sports and games: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basketball, hide and seek, tag, soccer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Sports equipment: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ball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Activities: </w:t>
            </w: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riding a bike, playing soccer, reading, drinking, making, watching TV, eating, jumping rope, catching, chasing, sitting, listening to music, playing a computer game, sleeping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Phonics: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 /gr/ grapes, gray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 crab, crocodile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</w:t>
            </w:r>
            <w:proofErr w:type="spellEnd"/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/ tree, train 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Structure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I’m (playing).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(He)’s (riding a bike).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Are you (jumping rope)?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I am. No, I’m not.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 (she) (playing tag)?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Yes, (she) is. No, (she) isn’t.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(He) isn’t (sitting).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Are they (playing hide and seek)?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Yes, they are. </w:t>
            </w:r>
          </w:p>
          <w:p w:rsidR="00175FBA" w:rsidRPr="00175FBA" w:rsidRDefault="00175FBA" w:rsidP="000940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5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No, they aren’t.</w:t>
            </w:r>
          </w:p>
        </w:tc>
        <w:tc>
          <w:tcPr>
            <w:tcW w:w="993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175FBA" w:rsidRPr="00175FBA" w:rsidTr="00E11F91">
        <w:trPr>
          <w:trHeight w:val="533"/>
        </w:trPr>
        <w:tc>
          <w:tcPr>
            <w:tcW w:w="9493" w:type="dxa"/>
            <w:gridSpan w:val="5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Final tests</w:t>
            </w:r>
          </w:p>
        </w:tc>
        <w:tc>
          <w:tcPr>
            <w:tcW w:w="1134" w:type="dxa"/>
          </w:tcPr>
          <w:p w:rsidR="00175FBA" w:rsidRPr="00175FBA" w:rsidRDefault="00175FBA" w:rsidP="000940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</w:tr>
    </w:tbl>
    <w:p w:rsidR="00C00CBF" w:rsidRPr="00175FBA" w:rsidRDefault="00C00CBF" w:rsidP="00C00CB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ko-KR"/>
        </w:rPr>
        <w:sectPr w:rsidR="00C00CBF" w:rsidRPr="00175FBA" w:rsidSect="00175FBA">
          <w:headerReference w:type="default" r:id="rId8"/>
          <w:pgSz w:w="11906" w:h="16838"/>
          <w:pgMar w:top="1440" w:right="993" w:bottom="962" w:left="709" w:header="706" w:footer="706" w:gutter="0"/>
          <w:pgNumType w:start="96"/>
          <w:cols w:space="708"/>
          <w:titlePg/>
          <w:docGrid w:linePitch="360"/>
        </w:sectPr>
      </w:pPr>
    </w:p>
    <w:p w:rsidR="00FB059E" w:rsidRPr="00175FBA" w:rsidRDefault="00FB059E" w:rsidP="00175FBA">
      <w:pPr>
        <w:pStyle w:val="a9"/>
        <w:rPr>
          <w:color w:val="000000" w:themeColor="text1"/>
          <w:sz w:val="24"/>
          <w:szCs w:val="24"/>
        </w:rPr>
      </w:pPr>
    </w:p>
    <w:sectPr w:rsidR="00FB059E" w:rsidRPr="00175FBA" w:rsidSect="004B06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B2" w:rsidRDefault="008370B2">
      <w:pPr>
        <w:spacing w:after="0" w:line="240" w:lineRule="auto"/>
      </w:pPr>
      <w:r>
        <w:separator/>
      </w:r>
    </w:p>
  </w:endnote>
  <w:endnote w:type="continuationSeparator" w:id="0">
    <w:p w:rsidR="008370B2" w:rsidRDefault="0083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B2" w:rsidRDefault="008370B2">
      <w:pPr>
        <w:spacing w:after="0" w:line="240" w:lineRule="auto"/>
      </w:pPr>
      <w:r>
        <w:separator/>
      </w:r>
    </w:p>
  </w:footnote>
  <w:footnote w:type="continuationSeparator" w:id="0">
    <w:p w:rsidR="008370B2" w:rsidRDefault="0083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AB" w:rsidRDefault="00BE4EAB">
    <w:pPr>
      <w:pStyle w:val="a4"/>
      <w:jc w:val="right"/>
    </w:pPr>
  </w:p>
  <w:p w:rsidR="00BE4EAB" w:rsidRDefault="00BE4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374"/>
    <w:multiLevelType w:val="hybridMultilevel"/>
    <w:tmpl w:val="EA764C70"/>
    <w:lvl w:ilvl="0" w:tplc="95600186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BF"/>
    <w:rsid w:val="0006116D"/>
    <w:rsid w:val="000654B3"/>
    <w:rsid w:val="00094096"/>
    <w:rsid w:val="001375A6"/>
    <w:rsid w:val="00175FBA"/>
    <w:rsid w:val="002E672D"/>
    <w:rsid w:val="00355291"/>
    <w:rsid w:val="003A3D66"/>
    <w:rsid w:val="003F2A0D"/>
    <w:rsid w:val="003F4B32"/>
    <w:rsid w:val="004452F5"/>
    <w:rsid w:val="00471329"/>
    <w:rsid w:val="004B063F"/>
    <w:rsid w:val="004B60A8"/>
    <w:rsid w:val="00570F2D"/>
    <w:rsid w:val="005B0AA6"/>
    <w:rsid w:val="00644019"/>
    <w:rsid w:val="0065012C"/>
    <w:rsid w:val="006A19B3"/>
    <w:rsid w:val="00727D98"/>
    <w:rsid w:val="007422F7"/>
    <w:rsid w:val="00764951"/>
    <w:rsid w:val="008268F0"/>
    <w:rsid w:val="008370B2"/>
    <w:rsid w:val="008454BD"/>
    <w:rsid w:val="00867906"/>
    <w:rsid w:val="00901124"/>
    <w:rsid w:val="009D21F9"/>
    <w:rsid w:val="009F6CF4"/>
    <w:rsid w:val="00A56C9A"/>
    <w:rsid w:val="00A725FA"/>
    <w:rsid w:val="00A745C2"/>
    <w:rsid w:val="00AC05A9"/>
    <w:rsid w:val="00B026A3"/>
    <w:rsid w:val="00B61F23"/>
    <w:rsid w:val="00BB5B89"/>
    <w:rsid w:val="00BC7685"/>
    <w:rsid w:val="00BE4EAB"/>
    <w:rsid w:val="00BE688D"/>
    <w:rsid w:val="00C00CBF"/>
    <w:rsid w:val="00C0390A"/>
    <w:rsid w:val="00C338B7"/>
    <w:rsid w:val="00C454DE"/>
    <w:rsid w:val="00C83CC2"/>
    <w:rsid w:val="00D247C3"/>
    <w:rsid w:val="00D45811"/>
    <w:rsid w:val="00DA6FAA"/>
    <w:rsid w:val="00DB6F0B"/>
    <w:rsid w:val="00DE1E2C"/>
    <w:rsid w:val="00DE2C70"/>
    <w:rsid w:val="00E3302B"/>
    <w:rsid w:val="00E75439"/>
    <w:rsid w:val="00EC7232"/>
    <w:rsid w:val="00F43389"/>
    <w:rsid w:val="00F77B40"/>
    <w:rsid w:val="00F92AD5"/>
    <w:rsid w:val="00FB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00CBF"/>
  </w:style>
  <w:style w:type="paragraph" w:styleId="a4">
    <w:name w:val="header"/>
    <w:basedOn w:val="a"/>
    <w:link w:val="a5"/>
    <w:uiPriority w:val="99"/>
    <w:unhideWhenUsed/>
    <w:rsid w:val="00C0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0CBF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4B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B063F"/>
    <w:rPr>
      <w:rFonts w:eastAsiaTheme="minorEastAsia"/>
    </w:rPr>
  </w:style>
  <w:style w:type="paragraph" w:styleId="a8">
    <w:name w:val="List Paragraph"/>
    <w:basedOn w:val="a"/>
    <w:uiPriority w:val="34"/>
    <w:qFormat/>
    <w:rsid w:val="000654B3"/>
    <w:pPr>
      <w:ind w:left="720"/>
      <w:contextualSpacing/>
    </w:pPr>
  </w:style>
  <w:style w:type="paragraph" w:styleId="a9">
    <w:name w:val="No Spacing"/>
    <w:uiPriority w:val="1"/>
    <w:qFormat/>
    <w:rsid w:val="00C338B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B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C00CBF"/>
  </w:style>
  <w:style w:type="paragraph" w:styleId="a4">
    <w:name w:val="header"/>
    <w:basedOn w:val="a"/>
    <w:link w:val="a5"/>
    <w:uiPriority w:val="99"/>
    <w:unhideWhenUsed/>
    <w:rsid w:val="00C0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0CBF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4B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B063F"/>
    <w:rPr>
      <w:rFonts w:eastAsiaTheme="minorEastAsia"/>
    </w:rPr>
  </w:style>
  <w:style w:type="paragraph" w:styleId="a8">
    <w:name w:val="List Paragraph"/>
    <w:basedOn w:val="a"/>
    <w:uiPriority w:val="34"/>
    <w:qFormat/>
    <w:rsid w:val="000654B3"/>
    <w:pPr>
      <w:ind w:left="720"/>
      <w:contextualSpacing/>
    </w:pPr>
  </w:style>
  <w:style w:type="paragraph" w:styleId="a9">
    <w:name w:val="No Spacing"/>
    <w:uiPriority w:val="1"/>
    <w:qFormat/>
    <w:rsid w:val="00C338B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2</cp:revision>
  <cp:lastPrinted>2020-05-05T03:19:00Z</cp:lastPrinted>
  <dcterms:created xsi:type="dcterms:W3CDTF">2020-05-06T14:56:00Z</dcterms:created>
  <dcterms:modified xsi:type="dcterms:W3CDTF">2020-05-06T14:56:00Z</dcterms:modified>
</cp:coreProperties>
</file>